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D6561" w14:textId="77777777" w:rsidR="00907D88" w:rsidRDefault="00D458F6" w:rsidP="002D0D82">
      <w:pPr>
        <w:spacing w:line="360" w:lineRule="auto"/>
        <w:jc w:val="both"/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Title:  Using students’ personal stories for learning</w:t>
      </w:r>
    </w:p>
    <w:p w14:paraId="42AC8AB2" w14:textId="34CB1C97" w:rsidR="00D95E3D" w:rsidRPr="009075EA" w:rsidRDefault="008D601F" w:rsidP="002D64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75EA">
        <w:rPr>
          <w:rFonts w:ascii="Arial" w:hAnsi="Arial" w:cs="Arial"/>
          <w:b/>
          <w:sz w:val="24"/>
          <w:szCs w:val="24"/>
          <w:u w:val="single"/>
        </w:rPr>
        <w:t>Background: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05FD8">
        <w:rPr>
          <w:rFonts w:ascii="Arial" w:hAnsi="Arial" w:cs="Arial"/>
          <w:sz w:val="24"/>
          <w:szCs w:val="24"/>
        </w:rPr>
        <w:t>Narrative techniques are</w:t>
      </w:r>
      <w:r w:rsidR="00605FD8" w:rsidRPr="008D601F">
        <w:rPr>
          <w:rFonts w:ascii="Arial" w:hAnsi="Arial" w:cs="Arial"/>
          <w:sz w:val="24"/>
          <w:szCs w:val="24"/>
        </w:rPr>
        <w:t xml:space="preserve"> being increasingly employed </w:t>
      </w:r>
      <w:r w:rsidRPr="008D601F">
        <w:rPr>
          <w:rFonts w:ascii="Arial" w:hAnsi="Arial" w:cs="Arial"/>
          <w:sz w:val="24"/>
          <w:szCs w:val="24"/>
        </w:rPr>
        <w:t>to help understan</w:t>
      </w:r>
      <w:r w:rsidR="00605FD8">
        <w:rPr>
          <w:rFonts w:ascii="Arial" w:hAnsi="Arial" w:cs="Arial"/>
          <w:sz w:val="24"/>
          <w:szCs w:val="24"/>
        </w:rPr>
        <w:t>d complex social interactions.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C7D11">
        <w:rPr>
          <w:rFonts w:ascii="Arial" w:hAnsi="Arial" w:cs="Arial"/>
          <w:sz w:val="24"/>
          <w:szCs w:val="24"/>
        </w:rPr>
        <w:t>In this project, students were engaged bot</w:t>
      </w:r>
      <w:r w:rsidR="00605FD8">
        <w:rPr>
          <w:rFonts w:ascii="Arial" w:hAnsi="Arial" w:cs="Arial"/>
          <w:sz w:val="24"/>
          <w:szCs w:val="24"/>
        </w:rPr>
        <w:t>h as researchers and subjects</w:t>
      </w:r>
      <w:r>
        <w:rPr>
          <w:rFonts w:ascii="Arial" w:hAnsi="Arial" w:cs="Arial"/>
          <w:sz w:val="24"/>
          <w:szCs w:val="24"/>
        </w:rPr>
        <w:t xml:space="preserve"> with the objective of</w:t>
      </w:r>
      <w:r w:rsidRPr="005C7D11">
        <w:rPr>
          <w:rFonts w:ascii="Arial" w:hAnsi="Arial" w:cs="Arial"/>
          <w:sz w:val="24"/>
          <w:szCs w:val="24"/>
        </w:rPr>
        <w:t xml:space="preserve"> collect</w:t>
      </w:r>
      <w:r>
        <w:rPr>
          <w:rFonts w:ascii="Arial" w:hAnsi="Arial" w:cs="Arial"/>
          <w:sz w:val="24"/>
          <w:szCs w:val="24"/>
        </w:rPr>
        <w:t>ing</w:t>
      </w:r>
      <w:r w:rsidRPr="005C7D11">
        <w:rPr>
          <w:rFonts w:ascii="Arial" w:hAnsi="Arial" w:cs="Arial"/>
          <w:sz w:val="24"/>
          <w:szCs w:val="24"/>
        </w:rPr>
        <w:t xml:space="preserve"> student</w:t>
      </w:r>
      <w:r>
        <w:rPr>
          <w:rFonts w:ascii="Arial" w:hAnsi="Arial" w:cs="Arial"/>
          <w:sz w:val="24"/>
          <w:szCs w:val="24"/>
        </w:rPr>
        <w:t>s’ own</w:t>
      </w:r>
      <w:r w:rsidRPr="005C7D11">
        <w:rPr>
          <w:rFonts w:ascii="Arial" w:hAnsi="Arial" w:cs="Arial"/>
          <w:sz w:val="24"/>
          <w:szCs w:val="24"/>
        </w:rPr>
        <w:t xml:space="preserve"> stories of their experiences of medicine before and during medical school</w:t>
      </w:r>
      <w:r w:rsidR="006402F0">
        <w:rPr>
          <w:rFonts w:ascii="Arial" w:hAnsi="Arial" w:cs="Arial"/>
          <w:sz w:val="24"/>
          <w:szCs w:val="24"/>
        </w:rPr>
        <w:t>.</w:t>
      </w:r>
      <w:r w:rsidRPr="005C7D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5E3D">
        <w:rPr>
          <w:rFonts w:ascii="Arial" w:hAnsi="Arial" w:cs="Arial"/>
          <w:sz w:val="24"/>
          <w:szCs w:val="24"/>
        </w:rPr>
        <w:t xml:space="preserve">In particular we were interested in how professional identity is formed and whether the phenomenon of the loss of idealism </w:t>
      </w:r>
      <w:r w:rsidR="00D95E3D" w:rsidRPr="00D95E3D">
        <w:rPr>
          <w:rFonts w:ascii="Arial" w:hAnsi="Arial" w:cs="Arial"/>
          <w:sz w:val="24"/>
          <w:szCs w:val="24"/>
        </w:rPr>
        <w:t>and emergence of cynicism</w:t>
      </w:r>
      <w:r w:rsidR="00605FD8">
        <w:rPr>
          <w:rFonts w:ascii="Arial" w:hAnsi="Arial" w:cs="Arial"/>
          <w:sz w:val="24"/>
          <w:szCs w:val="24"/>
        </w:rPr>
        <w:t>,</w:t>
      </w:r>
      <w:r w:rsidR="00D95E3D" w:rsidRPr="00D95E3D">
        <w:rPr>
          <w:rFonts w:ascii="Arial" w:hAnsi="Arial" w:cs="Arial"/>
          <w:sz w:val="24"/>
          <w:szCs w:val="24"/>
        </w:rPr>
        <w:t xml:space="preserve"> observed</w:t>
      </w:r>
      <w:r w:rsidR="006402F0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6402F0">
        <w:rPr>
          <w:rFonts w:ascii="Arial" w:hAnsi="Arial" w:cs="Arial"/>
          <w:sz w:val="24"/>
          <w:szCs w:val="24"/>
        </w:rPr>
        <w:t>students</w:t>
      </w:r>
      <w:proofErr w:type="spellEnd"/>
      <w:r w:rsidR="006402F0">
        <w:rPr>
          <w:rFonts w:ascii="Arial" w:hAnsi="Arial" w:cs="Arial"/>
          <w:sz w:val="24"/>
          <w:szCs w:val="24"/>
        </w:rPr>
        <w:t xml:space="preserve"> progress</w:t>
      </w:r>
      <w:r w:rsidR="00605FD8">
        <w:rPr>
          <w:rFonts w:ascii="Arial" w:hAnsi="Arial" w:cs="Arial"/>
          <w:sz w:val="24"/>
          <w:szCs w:val="24"/>
        </w:rPr>
        <w:t>,</w:t>
      </w:r>
      <w:r w:rsidR="00D95E3D" w:rsidRPr="00D95E3D">
        <w:rPr>
          <w:rFonts w:ascii="Arial" w:hAnsi="Arial" w:cs="Arial"/>
          <w:sz w:val="24"/>
          <w:szCs w:val="24"/>
        </w:rPr>
        <w:t xml:space="preserve"> could be addressed with materials derived from the</w:t>
      </w:r>
      <w:r w:rsidR="00605FD8">
        <w:rPr>
          <w:rFonts w:ascii="Arial" w:hAnsi="Arial" w:cs="Arial"/>
          <w:sz w:val="24"/>
          <w:szCs w:val="24"/>
        </w:rPr>
        <w:t xml:space="preserve">se </w:t>
      </w:r>
      <w:r w:rsidR="00D95E3D" w:rsidRPr="00D95E3D">
        <w:rPr>
          <w:rFonts w:ascii="Arial" w:hAnsi="Arial" w:cs="Arial"/>
          <w:sz w:val="24"/>
          <w:szCs w:val="24"/>
        </w:rPr>
        <w:t>interviews</w:t>
      </w:r>
      <w:r w:rsidR="00D95E3D">
        <w:rPr>
          <w:rFonts w:ascii="Arial" w:hAnsi="Arial" w:cs="Arial"/>
          <w:b/>
          <w:sz w:val="24"/>
          <w:szCs w:val="24"/>
        </w:rPr>
        <w:t xml:space="preserve">. </w:t>
      </w:r>
      <w:r w:rsidR="00D95E3D" w:rsidRPr="009075EA">
        <w:rPr>
          <w:rFonts w:ascii="Arial" w:hAnsi="Arial" w:cs="Arial"/>
          <w:sz w:val="24"/>
          <w:szCs w:val="24"/>
        </w:rPr>
        <w:t>This paper describes the research process and how we have approached the organi</w:t>
      </w:r>
      <w:r w:rsidR="00094D25">
        <w:rPr>
          <w:rFonts w:ascii="Arial" w:hAnsi="Arial" w:cs="Arial"/>
          <w:sz w:val="24"/>
          <w:szCs w:val="24"/>
        </w:rPr>
        <w:t>sation of these potentially</w:t>
      </w:r>
      <w:r w:rsidR="00D95E3D" w:rsidRPr="009075EA">
        <w:rPr>
          <w:rFonts w:ascii="Arial" w:hAnsi="Arial" w:cs="Arial"/>
          <w:sz w:val="24"/>
          <w:szCs w:val="24"/>
        </w:rPr>
        <w:t xml:space="preserve"> useful learning materials</w:t>
      </w:r>
      <w:r w:rsidR="009075EA" w:rsidRPr="009075EA">
        <w:rPr>
          <w:rFonts w:ascii="Arial" w:hAnsi="Arial" w:cs="Arial"/>
          <w:sz w:val="24"/>
          <w:szCs w:val="24"/>
        </w:rPr>
        <w:t>.</w:t>
      </w:r>
    </w:p>
    <w:p w14:paraId="0DD1180E" w14:textId="4E23457B" w:rsidR="00130AE8" w:rsidRDefault="00D458F6" w:rsidP="002D0D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Methods</w:t>
      </w:r>
      <w:r w:rsidR="00755EB2">
        <w:rPr>
          <w:rFonts w:ascii="Arial" w:hAnsi="Arial" w:cs="Arial"/>
          <w:b/>
          <w:sz w:val="24"/>
          <w:szCs w:val="24"/>
          <w:u w:val="single"/>
        </w:rPr>
        <w:t>:</w:t>
      </w:r>
      <w:r w:rsidR="00755EB2">
        <w:rPr>
          <w:rFonts w:ascii="Arial" w:hAnsi="Arial" w:cs="Arial"/>
          <w:b/>
          <w:sz w:val="24"/>
          <w:szCs w:val="24"/>
        </w:rPr>
        <w:t xml:space="preserve"> </w:t>
      </w:r>
      <w:r w:rsidR="009075EA">
        <w:rPr>
          <w:rFonts w:ascii="Arial" w:hAnsi="Arial" w:cs="Arial"/>
          <w:sz w:val="24"/>
          <w:szCs w:val="24"/>
        </w:rPr>
        <w:t xml:space="preserve"> F</w:t>
      </w:r>
      <w:r w:rsidR="00755EB2" w:rsidRPr="00D84C89">
        <w:rPr>
          <w:rFonts w:ascii="Arial" w:hAnsi="Arial" w:cs="Arial"/>
          <w:sz w:val="24"/>
          <w:szCs w:val="24"/>
        </w:rPr>
        <w:t>ir</w:t>
      </w:r>
      <w:r w:rsidR="00973255">
        <w:rPr>
          <w:rFonts w:ascii="Arial" w:hAnsi="Arial" w:cs="Arial"/>
          <w:sz w:val="24"/>
          <w:szCs w:val="24"/>
        </w:rPr>
        <w:t xml:space="preserve">st and fourth year students </w:t>
      </w:r>
      <w:r w:rsidR="00755EB2" w:rsidRPr="00D84C89">
        <w:rPr>
          <w:rFonts w:ascii="Arial" w:hAnsi="Arial" w:cs="Arial"/>
          <w:sz w:val="24"/>
          <w:szCs w:val="24"/>
        </w:rPr>
        <w:t xml:space="preserve">interviewed their respective year groups on video </w:t>
      </w:r>
      <w:r w:rsidR="005D663A">
        <w:rPr>
          <w:rFonts w:ascii="Arial" w:hAnsi="Arial" w:cs="Arial"/>
          <w:sz w:val="24"/>
          <w:szCs w:val="24"/>
        </w:rPr>
        <w:t>to capture</w:t>
      </w:r>
      <w:r w:rsidR="00755EB2" w:rsidRPr="00D84C89">
        <w:rPr>
          <w:rFonts w:ascii="Arial" w:hAnsi="Arial" w:cs="Arial"/>
          <w:sz w:val="24"/>
          <w:szCs w:val="24"/>
        </w:rPr>
        <w:t xml:space="preserve"> the</w:t>
      </w:r>
      <w:r w:rsidR="009075EA">
        <w:rPr>
          <w:rFonts w:ascii="Arial" w:hAnsi="Arial" w:cs="Arial"/>
          <w:sz w:val="24"/>
          <w:szCs w:val="24"/>
        </w:rPr>
        <w:t>ir</w:t>
      </w:r>
      <w:r w:rsidR="00755EB2" w:rsidRPr="00D84C89">
        <w:rPr>
          <w:rFonts w:ascii="Arial" w:hAnsi="Arial" w:cs="Arial"/>
          <w:sz w:val="24"/>
          <w:szCs w:val="24"/>
        </w:rPr>
        <w:t xml:space="preserve"> stories</w:t>
      </w:r>
      <w:r>
        <w:rPr>
          <w:rFonts w:ascii="Arial" w:hAnsi="Arial" w:cs="Arial"/>
          <w:sz w:val="24"/>
          <w:szCs w:val="24"/>
        </w:rPr>
        <w:t xml:space="preserve">. </w:t>
      </w:r>
      <w:r w:rsidR="009075EA">
        <w:rPr>
          <w:rFonts w:ascii="Arial" w:hAnsi="Arial" w:cs="Arial"/>
          <w:sz w:val="24"/>
          <w:szCs w:val="24"/>
        </w:rPr>
        <w:t xml:space="preserve">These together with “field notes” and research diaries were analysed </w:t>
      </w:r>
      <w:r w:rsidR="00130AE8">
        <w:rPr>
          <w:rFonts w:ascii="Arial" w:hAnsi="Arial" w:cs="Arial"/>
          <w:sz w:val="24"/>
          <w:szCs w:val="24"/>
        </w:rPr>
        <w:t xml:space="preserve">for content and themes </w:t>
      </w:r>
      <w:r w:rsidR="009075EA">
        <w:rPr>
          <w:rFonts w:ascii="Arial" w:hAnsi="Arial" w:cs="Arial"/>
          <w:sz w:val="24"/>
          <w:szCs w:val="24"/>
        </w:rPr>
        <w:t>by the research team consisting of students and academics.</w:t>
      </w:r>
      <w:r w:rsidR="00130AE8">
        <w:rPr>
          <w:rFonts w:ascii="Arial" w:hAnsi="Arial" w:cs="Arial"/>
          <w:sz w:val="24"/>
          <w:szCs w:val="24"/>
        </w:rPr>
        <w:t xml:space="preserve"> </w:t>
      </w:r>
    </w:p>
    <w:p w14:paraId="2D61E74E" w14:textId="2DC071CF" w:rsidR="00907D88" w:rsidRDefault="00130AE8" w:rsidP="002D0D82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It was decided that a website</w:t>
      </w:r>
      <w:r w:rsidR="00D45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would be a useful way both to organise and provide access to th</w:t>
      </w:r>
      <w:r w:rsidR="00D9249C">
        <w:rPr>
          <w:rFonts w:ascii="Arial" w:hAnsi="Arial" w:cs="Arial"/>
          <w:sz w:val="24"/>
          <w:szCs w:val="24"/>
        </w:rPr>
        <w:t xml:space="preserve">e interview materials for teaching and learning purposes. </w:t>
      </w:r>
      <w:r w:rsidR="00D458F6">
        <w:rPr>
          <w:rFonts w:ascii="Arial" w:hAnsi="Arial" w:cs="Arial"/>
          <w:sz w:val="24"/>
          <w:szCs w:val="24"/>
        </w:rPr>
        <w:t xml:space="preserve"> Brainstorming </w:t>
      </w:r>
      <w:r w:rsidR="00D9249C">
        <w:rPr>
          <w:rFonts w:ascii="Arial" w:hAnsi="Arial" w:cs="Arial"/>
          <w:sz w:val="24"/>
          <w:szCs w:val="24"/>
        </w:rPr>
        <w:t xml:space="preserve">and storyboarding techniques were employed </w:t>
      </w:r>
      <w:r w:rsidR="0000029A">
        <w:rPr>
          <w:rFonts w:ascii="Arial" w:hAnsi="Arial" w:cs="Arial"/>
          <w:sz w:val="24"/>
          <w:szCs w:val="24"/>
        </w:rPr>
        <w:t>to develop a suitable layout and metaphor</w:t>
      </w:r>
      <w:r w:rsidR="00D9249C">
        <w:rPr>
          <w:rFonts w:ascii="Arial" w:hAnsi="Arial" w:cs="Arial"/>
          <w:sz w:val="24"/>
          <w:szCs w:val="24"/>
        </w:rPr>
        <w:t xml:space="preserve"> for the website to</w:t>
      </w:r>
      <w:r w:rsidR="006D63A4">
        <w:rPr>
          <w:rFonts w:ascii="Arial" w:hAnsi="Arial" w:cs="Arial"/>
          <w:sz w:val="24"/>
          <w:szCs w:val="24"/>
        </w:rPr>
        <w:t xml:space="preserve"> </w:t>
      </w:r>
      <w:r w:rsidR="00D458F6">
        <w:rPr>
          <w:rFonts w:ascii="Arial" w:hAnsi="Arial" w:cs="Arial"/>
          <w:sz w:val="24"/>
          <w:szCs w:val="24"/>
        </w:rPr>
        <w:t>have the greatest impact on learning</w:t>
      </w:r>
      <w:r w:rsidR="00D9249C">
        <w:rPr>
          <w:rFonts w:ascii="Arial" w:hAnsi="Arial" w:cs="Arial"/>
          <w:sz w:val="24"/>
          <w:szCs w:val="24"/>
        </w:rPr>
        <w:t>.</w:t>
      </w:r>
    </w:p>
    <w:p w14:paraId="5587C332" w14:textId="78AA0D0C" w:rsidR="00907D88" w:rsidRPr="006402F0" w:rsidRDefault="00D458F6" w:rsidP="002D0D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Results:</w:t>
      </w:r>
      <w:r w:rsidRPr="00C61699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Refle</w:t>
      </w:r>
      <w:r w:rsidR="00E958B1">
        <w:rPr>
          <w:rFonts w:ascii="Arial" w:hAnsi="Arial" w:cs="Arial"/>
          <w:sz w:val="24"/>
          <w:szCs w:val="24"/>
        </w:rPr>
        <w:t xml:space="preserve">cting continual growth </w:t>
      </w:r>
      <w:r>
        <w:rPr>
          <w:rFonts w:ascii="Arial" w:hAnsi="Arial" w:cs="Arial"/>
          <w:sz w:val="24"/>
          <w:szCs w:val="24"/>
        </w:rPr>
        <w:t xml:space="preserve">through the medical profession it was decided a suitable </w:t>
      </w:r>
      <w:r w:rsidR="00602F22">
        <w:rPr>
          <w:rFonts w:ascii="Arial" w:hAnsi="Arial" w:cs="Arial"/>
          <w:sz w:val="24"/>
          <w:szCs w:val="24"/>
        </w:rPr>
        <w:t xml:space="preserve">website </w:t>
      </w:r>
      <w:r>
        <w:rPr>
          <w:rFonts w:ascii="Arial" w:hAnsi="Arial" w:cs="Arial"/>
          <w:sz w:val="24"/>
          <w:szCs w:val="24"/>
        </w:rPr>
        <w:t>metaphor needed to have a progressive element. Ideas inclu</w:t>
      </w:r>
      <w:r w:rsidR="00094D25">
        <w:rPr>
          <w:rFonts w:ascii="Arial" w:hAnsi="Arial" w:cs="Arial"/>
          <w:sz w:val="24"/>
          <w:szCs w:val="24"/>
        </w:rPr>
        <w:t>ded “snakes and ladders”, a river</w:t>
      </w:r>
      <w:r>
        <w:rPr>
          <w:rFonts w:ascii="Arial" w:hAnsi="Arial" w:cs="Arial"/>
          <w:sz w:val="24"/>
          <w:szCs w:val="24"/>
        </w:rPr>
        <w:t xml:space="preserve"> trip,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hospital </w:t>
      </w:r>
      <w:r w:rsidR="00602F22">
        <w:rPr>
          <w:rFonts w:ascii="Arial" w:hAnsi="Arial" w:cs="Arial"/>
          <w:sz w:val="24"/>
          <w:szCs w:val="24"/>
        </w:rPr>
        <w:t xml:space="preserve">corridor </w:t>
      </w:r>
      <w:r w:rsidR="006402F0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 xml:space="preserve">eventually a </w:t>
      </w:r>
      <w:r w:rsidR="00605FD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monopoly</w:t>
      </w:r>
      <w:r w:rsidR="00605FD8">
        <w:rPr>
          <w:rFonts w:ascii="Arial" w:hAnsi="Arial" w:cs="Arial"/>
          <w:sz w:val="24"/>
          <w:szCs w:val="24"/>
        </w:rPr>
        <w:t>”</w:t>
      </w:r>
      <w:r w:rsidR="006402F0">
        <w:rPr>
          <w:rFonts w:ascii="Arial" w:hAnsi="Arial" w:cs="Arial"/>
          <w:sz w:val="24"/>
          <w:szCs w:val="24"/>
        </w:rPr>
        <w:t xml:space="preserve"> game board was settled on. This</w:t>
      </w:r>
      <w:r>
        <w:rPr>
          <w:rFonts w:ascii="Arial" w:hAnsi="Arial" w:cs="Arial"/>
          <w:sz w:val="24"/>
          <w:szCs w:val="24"/>
        </w:rPr>
        <w:t xml:space="preserve"> incorporates important elements relevant to medical students' development; an </w:t>
      </w:r>
      <w:r w:rsidR="00830AAF">
        <w:rPr>
          <w:rFonts w:ascii="Arial" w:hAnsi="Arial" w:cs="Arial"/>
          <w:sz w:val="24"/>
          <w:szCs w:val="24"/>
        </w:rPr>
        <w:t>on-going</w:t>
      </w:r>
      <w:r w:rsidR="00602F22">
        <w:rPr>
          <w:rFonts w:ascii="Arial" w:hAnsi="Arial" w:cs="Arial"/>
          <w:sz w:val="24"/>
          <w:szCs w:val="24"/>
        </w:rPr>
        <w:t xml:space="preserve"> pathway, elements of chance and</w:t>
      </w:r>
      <w:r>
        <w:rPr>
          <w:rFonts w:ascii="Arial" w:hAnsi="Arial" w:cs="Arial"/>
          <w:sz w:val="24"/>
          <w:szCs w:val="24"/>
        </w:rPr>
        <w:t xml:space="preserve"> </w:t>
      </w:r>
      <w:r w:rsidR="00602F22">
        <w:rPr>
          <w:rFonts w:ascii="Arial" w:hAnsi="Arial" w:cs="Arial"/>
          <w:sz w:val="24"/>
          <w:szCs w:val="24"/>
        </w:rPr>
        <w:t>external influences and opportunities.</w:t>
      </w:r>
      <w:r>
        <w:rPr>
          <w:rFonts w:ascii="Arial" w:hAnsi="Arial" w:cs="Arial"/>
          <w:sz w:val="24"/>
          <w:szCs w:val="24"/>
        </w:rPr>
        <w:t xml:space="preserve"> Those themes deemed most relevant or important as identified in the interviews will feature significantly in the website. </w:t>
      </w:r>
      <w:r w:rsidR="00A84333">
        <w:rPr>
          <w:rFonts w:ascii="Arial" w:hAnsi="Arial" w:cs="Arial"/>
          <w:sz w:val="24"/>
          <w:szCs w:val="24"/>
        </w:rPr>
        <w:t>Emergent themes</w:t>
      </w:r>
      <w:r w:rsidR="00C60B59">
        <w:rPr>
          <w:rFonts w:ascii="Arial" w:hAnsi="Arial" w:cs="Arial"/>
          <w:sz w:val="24"/>
          <w:szCs w:val="24"/>
        </w:rPr>
        <w:t xml:space="preserve"> included</w:t>
      </w:r>
      <w:r w:rsidR="00DD3324">
        <w:rPr>
          <w:rFonts w:ascii="Arial" w:hAnsi="Arial" w:cs="Arial"/>
          <w:sz w:val="24"/>
          <w:szCs w:val="24"/>
        </w:rPr>
        <w:t xml:space="preserve"> </w:t>
      </w:r>
      <w:r w:rsidR="00C60B59">
        <w:rPr>
          <w:rFonts w:ascii="Arial" w:hAnsi="Arial" w:cs="Arial"/>
          <w:sz w:val="24"/>
          <w:szCs w:val="24"/>
        </w:rPr>
        <w:t>student</w:t>
      </w:r>
      <w:r w:rsidR="004F0FD5">
        <w:rPr>
          <w:rFonts w:ascii="Arial" w:hAnsi="Arial" w:cs="Arial"/>
          <w:sz w:val="24"/>
          <w:szCs w:val="24"/>
        </w:rPr>
        <w:t>s</w:t>
      </w:r>
      <w:r w:rsidR="00C60B59">
        <w:rPr>
          <w:rFonts w:ascii="Arial" w:hAnsi="Arial" w:cs="Arial"/>
          <w:sz w:val="24"/>
          <w:szCs w:val="24"/>
        </w:rPr>
        <w:t>’</w:t>
      </w:r>
      <w:r w:rsidR="004F0FD5">
        <w:rPr>
          <w:rFonts w:ascii="Arial" w:hAnsi="Arial" w:cs="Arial"/>
          <w:sz w:val="24"/>
          <w:szCs w:val="24"/>
        </w:rPr>
        <w:t xml:space="preserve"> </w:t>
      </w:r>
      <w:r w:rsidR="00C60B59">
        <w:rPr>
          <w:rFonts w:ascii="Arial" w:hAnsi="Arial" w:cs="Arial"/>
          <w:sz w:val="24"/>
          <w:szCs w:val="24"/>
        </w:rPr>
        <w:t>expectations</w:t>
      </w:r>
      <w:r w:rsidR="004F0FD5">
        <w:rPr>
          <w:rFonts w:ascii="Arial" w:hAnsi="Arial" w:cs="Arial"/>
          <w:sz w:val="24"/>
          <w:szCs w:val="24"/>
        </w:rPr>
        <w:t>, their motivation for medicine, their personal experiences</w:t>
      </w:r>
      <w:r w:rsidR="000C0BB3">
        <w:rPr>
          <w:rFonts w:ascii="Arial" w:hAnsi="Arial" w:cs="Arial"/>
          <w:sz w:val="24"/>
          <w:szCs w:val="24"/>
        </w:rPr>
        <w:t xml:space="preserve"> and ideas</w:t>
      </w:r>
      <w:r w:rsidR="004F0FD5">
        <w:rPr>
          <w:rFonts w:ascii="Arial" w:hAnsi="Arial" w:cs="Arial"/>
          <w:sz w:val="24"/>
          <w:szCs w:val="24"/>
        </w:rPr>
        <w:t xml:space="preserve"> of professionalism in medical school </w:t>
      </w:r>
      <w:r w:rsidR="000C0BB3">
        <w:rPr>
          <w:rFonts w:ascii="Arial" w:hAnsi="Arial" w:cs="Arial"/>
          <w:sz w:val="24"/>
          <w:szCs w:val="24"/>
        </w:rPr>
        <w:t>and what that might mean.</w:t>
      </w:r>
    </w:p>
    <w:p w14:paraId="1295A845" w14:textId="20163D4A" w:rsidR="00907D88" w:rsidRPr="00432E69" w:rsidRDefault="00D458F6" w:rsidP="002D0D82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432E69">
        <w:rPr>
          <w:rFonts w:ascii="Arial" w:hAnsi="Arial" w:cs="Arial"/>
          <w:b/>
          <w:sz w:val="24"/>
          <w:szCs w:val="24"/>
          <w:u w:val="single"/>
        </w:rPr>
        <w:t xml:space="preserve">Discussion: </w:t>
      </w:r>
      <w:r w:rsidR="00A21D65">
        <w:rPr>
          <w:rFonts w:ascii="Arial" w:hAnsi="Arial"/>
          <w:sz w:val="24"/>
          <w:szCs w:val="24"/>
        </w:rPr>
        <w:t xml:space="preserve"> </w:t>
      </w:r>
      <w:r w:rsidR="00605FD8">
        <w:rPr>
          <w:rFonts w:ascii="Arial" w:hAnsi="Arial"/>
          <w:sz w:val="24"/>
          <w:szCs w:val="24"/>
        </w:rPr>
        <w:t xml:space="preserve"> N</w:t>
      </w:r>
      <w:r w:rsidRPr="00432E69">
        <w:rPr>
          <w:rFonts w:ascii="Arial" w:hAnsi="Arial" w:cs="Arial"/>
          <w:sz w:val="24"/>
          <w:szCs w:val="24"/>
        </w:rPr>
        <w:t xml:space="preserve">ot all scenarios will be relevant to every student but </w:t>
      </w:r>
      <w:r w:rsidR="00605FD8">
        <w:rPr>
          <w:rFonts w:ascii="Arial" w:hAnsi="Arial" w:cs="Arial"/>
          <w:sz w:val="24"/>
          <w:szCs w:val="24"/>
        </w:rPr>
        <w:t xml:space="preserve">different perspectives can serve learning.  </w:t>
      </w:r>
      <w:r w:rsidR="00602F22">
        <w:rPr>
          <w:rFonts w:ascii="Arial" w:hAnsi="Arial" w:cs="Arial"/>
          <w:sz w:val="24"/>
          <w:szCs w:val="24"/>
        </w:rPr>
        <w:t>F</w:t>
      </w:r>
      <w:r w:rsidR="00094D25">
        <w:rPr>
          <w:rFonts w:ascii="Arial" w:hAnsi="Arial" w:cs="Arial"/>
          <w:sz w:val="24"/>
          <w:szCs w:val="24"/>
        </w:rPr>
        <w:t xml:space="preserve">ollowing-up the students as they progress through medical school and monitoring how opinions and stories change will be important as </w:t>
      </w:r>
      <w:r w:rsidR="00094D25">
        <w:rPr>
          <w:rFonts w:ascii="Arial" w:hAnsi="Arial" w:cs="Arial"/>
          <w:sz w:val="24"/>
          <w:szCs w:val="24"/>
        </w:rPr>
        <w:lastRenderedPageBreak/>
        <w:t>will updating the learning materials.</w:t>
      </w:r>
      <w:r w:rsidR="00602F22">
        <w:rPr>
          <w:rFonts w:ascii="Arial" w:hAnsi="Arial" w:cs="Arial"/>
          <w:sz w:val="24"/>
          <w:szCs w:val="24"/>
        </w:rPr>
        <w:t xml:space="preserve"> The small window this work provides on the hidden curriculum may have an impact on future curricular development.</w:t>
      </w:r>
    </w:p>
    <w:p w14:paraId="0A617226" w14:textId="5161BE1C" w:rsidR="00907D88" w:rsidRDefault="00907D88" w:rsidP="002D0D82">
      <w:pPr>
        <w:spacing w:line="360" w:lineRule="auto"/>
        <w:jc w:val="both"/>
      </w:pPr>
    </w:p>
    <w:sectPr w:rsidR="00907D88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D3AF7"/>
    <w:multiLevelType w:val="multilevel"/>
    <w:tmpl w:val="AE2C7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77397"/>
    <w:multiLevelType w:val="multilevel"/>
    <w:tmpl w:val="676ABECA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504DDB"/>
    <w:multiLevelType w:val="multilevel"/>
    <w:tmpl w:val="09C8AF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88"/>
    <w:rsid w:val="0000029A"/>
    <w:rsid w:val="00094D25"/>
    <w:rsid w:val="000C0BB3"/>
    <w:rsid w:val="00123811"/>
    <w:rsid w:val="00130AE8"/>
    <w:rsid w:val="001C73EA"/>
    <w:rsid w:val="001E2F60"/>
    <w:rsid w:val="002D0D82"/>
    <w:rsid w:val="002D64B1"/>
    <w:rsid w:val="002E04B4"/>
    <w:rsid w:val="00313F5B"/>
    <w:rsid w:val="00342674"/>
    <w:rsid w:val="00432E69"/>
    <w:rsid w:val="004F0FD5"/>
    <w:rsid w:val="005C7D11"/>
    <w:rsid w:val="005D663A"/>
    <w:rsid w:val="005E4474"/>
    <w:rsid w:val="00602F22"/>
    <w:rsid w:val="00605FD8"/>
    <w:rsid w:val="00614CB4"/>
    <w:rsid w:val="0062562C"/>
    <w:rsid w:val="006402F0"/>
    <w:rsid w:val="006514E8"/>
    <w:rsid w:val="006D63A4"/>
    <w:rsid w:val="00755EB2"/>
    <w:rsid w:val="00763D11"/>
    <w:rsid w:val="007836D5"/>
    <w:rsid w:val="007E49A8"/>
    <w:rsid w:val="00830AAF"/>
    <w:rsid w:val="00864857"/>
    <w:rsid w:val="00875C03"/>
    <w:rsid w:val="00875D26"/>
    <w:rsid w:val="008D601F"/>
    <w:rsid w:val="009075EA"/>
    <w:rsid w:val="00907D88"/>
    <w:rsid w:val="00973255"/>
    <w:rsid w:val="009A15E3"/>
    <w:rsid w:val="009C19B6"/>
    <w:rsid w:val="009E1F54"/>
    <w:rsid w:val="009E4652"/>
    <w:rsid w:val="00A2040F"/>
    <w:rsid w:val="00A21D65"/>
    <w:rsid w:val="00A84333"/>
    <w:rsid w:val="00B717C6"/>
    <w:rsid w:val="00C0425F"/>
    <w:rsid w:val="00C60B59"/>
    <w:rsid w:val="00C61699"/>
    <w:rsid w:val="00D33D96"/>
    <w:rsid w:val="00D458F6"/>
    <w:rsid w:val="00D553A8"/>
    <w:rsid w:val="00D67E75"/>
    <w:rsid w:val="00D7279C"/>
    <w:rsid w:val="00D84C89"/>
    <w:rsid w:val="00D9249C"/>
    <w:rsid w:val="00D95E3D"/>
    <w:rsid w:val="00DD3324"/>
    <w:rsid w:val="00DD7E1B"/>
    <w:rsid w:val="00E34D18"/>
    <w:rsid w:val="00E958B1"/>
    <w:rsid w:val="00F34E0D"/>
    <w:rsid w:val="00F9502F"/>
    <w:rsid w:val="00FA2025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4C684"/>
  <w15:docId w15:val="{30E6BBC0-90AB-4B5F-8D5F-37C394A1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ListLabel5">
    <w:name w:val="ListLabel 5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pPr>
      <w:ind w:left="720"/>
    </w:pPr>
  </w:style>
  <w:style w:type="paragraph" w:styleId="CommentText">
    <w:name w:val="annotation text"/>
    <w:basedOn w:val="Normal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students’ story: a medical student view of professionalism in practice</vt:lpstr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students’ story: a medical student view of professionalism in practice</dc:title>
  <dc:creator>qub</dc:creator>
  <cp:lastModifiedBy>Kieran  McGlade</cp:lastModifiedBy>
  <cp:revision>2</cp:revision>
  <dcterms:created xsi:type="dcterms:W3CDTF">2024-05-17T09:21:00Z</dcterms:created>
  <dcterms:modified xsi:type="dcterms:W3CDTF">2024-05-17T09:21:00Z</dcterms:modified>
</cp:coreProperties>
</file>